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043AA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43AA8">
        <w:rPr>
          <w:rFonts w:asciiTheme="minorHAnsi" w:hAnsiTheme="minorHAnsi"/>
          <w:b/>
          <w:noProof/>
          <w:sz w:val="28"/>
          <w:szCs w:val="28"/>
        </w:rPr>
        <w:t>1</w:t>
      </w:r>
      <w:r w:rsidR="00EA403D">
        <w:rPr>
          <w:rFonts w:asciiTheme="minorHAnsi" w:hAnsiTheme="minorHAnsi"/>
          <w:b/>
          <w:noProof/>
          <w:sz w:val="28"/>
          <w:szCs w:val="28"/>
        </w:rPr>
        <w:t>2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8F3BC0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3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yQQlq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43AA8" w:rsidRPr="001F2402" w:rsidRDefault="001F2402" w:rsidP="00043AA8">
      <w:pPr>
        <w:spacing w:after="200" w:line="276" w:lineRule="auto"/>
        <w:jc w:val="both"/>
        <w:rPr>
          <w:rFonts w:ascii="Calibri" w:eastAsia="Arial" w:hAnsi="Calibri" w:cs="Calibri"/>
        </w:rPr>
      </w:pPr>
      <w:r w:rsidRPr="001F2402">
        <w:rPr>
          <w:rFonts w:ascii="Calibri" w:eastAsia="Arial" w:hAnsi="Calibri" w:cs="Calibri"/>
        </w:rPr>
        <w:t>“</w:t>
      </w:r>
      <w:r w:rsidR="00043AA8" w:rsidRPr="00043AA8">
        <w:rPr>
          <w:rFonts w:ascii="Calibri" w:eastAsia="Arial" w:hAnsi="Calibri" w:cs="Calibri"/>
        </w:rPr>
        <w:t>Να χαίρεσαι με τα μικρά για να δημιουργείς τα μεγάλα</w:t>
      </w:r>
      <w:r w:rsidRPr="001F2402">
        <w:rPr>
          <w:rFonts w:ascii="Calibri" w:eastAsia="Arial" w:hAnsi="Calibri" w:cs="Calibri"/>
        </w:rPr>
        <w:t xml:space="preserve"> </w:t>
      </w:r>
      <w:bookmarkStart w:id="0" w:name="_GoBack"/>
      <w:bookmarkEnd w:id="0"/>
      <w:r w:rsidR="00043AA8" w:rsidRPr="00043AA8">
        <w:rPr>
          <w:rFonts w:ascii="Calibri" w:eastAsia="Arial" w:hAnsi="Calibri" w:cs="Calibri"/>
        </w:rPr>
        <w:t xml:space="preserve">- Το μήνυμα των παιδιών του </w:t>
      </w:r>
      <w:proofErr w:type="spellStart"/>
      <w:r w:rsidR="00043AA8" w:rsidRPr="00043AA8">
        <w:rPr>
          <w:rFonts w:ascii="Calibri" w:eastAsia="Arial" w:hAnsi="Calibri" w:cs="Calibri"/>
        </w:rPr>
        <w:t>Σβουρένειου</w:t>
      </w:r>
      <w:proofErr w:type="spellEnd"/>
      <w:r w:rsidR="00043AA8" w:rsidRPr="00043AA8">
        <w:rPr>
          <w:rFonts w:ascii="Calibri" w:eastAsia="Arial" w:hAnsi="Calibri" w:cs="Calibri"/>
        </w:rPr>
        <w:t xml:space="preserve"> </w:t>
      </w:r>
      <w:proofErr w:type="spellStart"/>
      <w:r>
        <w:rPr>
          <w:rFonts w:ascii="Calibri" w:eastAsia="Arial" w:hAnsi="Calibri" w:cs="Calibri"/>
        </w:rPr>
        <w:t>ΚΔΑΠμεΑ</w:t>
      </w:r>
      <w:proofErr w:type="spellEnd"/>
      <w:r>
        <w:rPr>
          <w:rFonts w:ascii="Calibri" w:eastAsia="Arial" w:hAnsi="Calibri" w:cs="Calibri"/>
        </w:rPr>
        <w:t>.</w:t>
      </w:r>
      <w:r w:rsidRPr="001F2402">
        <w:rPr>
          <w:rFonts w:ascii="Calibri" w:eastAsia="Arial" w:hAnsi="Calibri" w:cs="Calibri"/>
        </w:rPr>
        <w:t>”</w:t>
      </w:r>
    </w:p>
    <w:p w:rsidR="00043AA8" w:rsidRPr="00043AA8" w:rsidRDefault="00043AA8" w:rsidP="00043AA8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1" w:name="_cb8pjy15b9an" w:colFirst="0" w:colLast="0"/>
      <w:bookmarkEnd w:id="1"/>
    </w:p>
    <w:p w:rsidR="00043AA8" w:rsidRPr="00043AA8" w:rsidRDefault="008F3BC0" w:rsidP="00043AA8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2" w:name="_lt6d4uhfi5es" w:colFirst="0" w:colLast="0"/>
      <w:bookmarkEnd w:id="2"/>
      <w:r>
        <w:rPr>
          <w:rFonts w:ascii="Calibri" w:eastAsia="Arial" w:hAnsi="Calibri" w:cs="Calibri"/>
        </w:rPr>
        <w:t>Το πιο δυνατό μήνυμα</w:t>
      </w:r>
      <w:r w:rsidR="00043AA8" w:rsidRPr="00043AA8">
        <w:rPr>
          <w:rFonts w:ascii="Calibri" w:eastAsia="Arial" w:hAnsi="Calibri" w:cs="Calibri"/>
        </w:rPr>
        <w:t xml:space="preserve">, έδωσαν όχι μία αλλά δύο φορές τα παιδιά του </w:t>
      </w:r>
      <w:proofErr w:type="spellStart"/>
      <w:r w:rsidR="00043AA8" w:rsidRPr="00043AA8">
        <w:rPr>
          <w:rFonts w:ascii="Calibri" w:eastAsia="Arial" w:hAnsi="Calibri" w:cs="Calibri"/>
        </w:rPr>
        <w:t>Σβουρένειου</w:t>
      </w:r>
      <w:proofErr w:type="spellEnd"/>
      <w:r w:rsidR="00043AA8" w:rsidRPr="00043AA8">
        <w:rPr>
          <w:rFonts w:ascii="Calibri" w:eastAsia="Arial" w:hAnsi="Calibri" w:cs="Calibri"/>
        </w:rPr>
        <w:t xml:space="preserve"> </w:t>
      </w:r>
      <w:proofErr w:type="spellStart"/>
      <w:r w:rsidR="00043AA8" w:rsidRPr="00043AA8">
        <w:rPr>
          <w:rFonts w:ascii="Calibri" w:eastAsia="Arial" w:hAnsi="Calibri" w:cs="Calibri"/>
        </w:rPr>
        <w:t>ΚΔΑΠμεΑ</w:t>
      </w:r>
      <w:proofErr w:type="spellEnd"/>
      <w:r w:rsidR="00043AA8" w:rsidRPr="00043AA8">
        <w:rPr>
          <w:rFonts w:ascii="Calibri" w:eastAsia="Arial" w:hAnsi="Calibri" w:cs="Calibri"/>
        </w:rPr>
        <w:t>, αυτή την εβδομάδα.</w:t>
      </w:r>
    </w:p>
    <w:p w:rsidR="00043AA8" w:rsidRPr="00043AA8" w:rsidRDefault="00043AA8" w:rsidP="00043AA8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3" w:name="_9v013ztasjh0" w:colFirst="0" w:colLast="0"/>
      <w:bookmarkEnd w:id="3"/>
      <w:r w:rsidRPr="00043AA8">
        <w:rPr>
          <w:rFonts w:ascii="Calibri" w:eastAsia="Arial" w:hAnsi="Calibri" w:cs="Calibri"/>
        </w:rPr>
        <w:t>Η αρχή έγι</w:t>
      </w:r>
      <w:r w:rsidR="008F3BC0">
        <w:rPr>
          <w:rFonts w:ascii="Calibri" w:eastAsia="Arial" w:hAnsi="Calibri" w:cs="Calibri"/>
        </w:rPr>
        <w:t xml:space="preserve">νε με τη συμμετοχή τους στο 2ο </w:t>
      </w:r>
      <w:r w:rsidRPr="00043AA8">
        <w:rPr>
          <w:rFonts w:ascii="Calibri" w:eastAsia="Arial" w:hAnsi="Calibri" w:cs="Calibri"/>
        </w:rPr>
        <w:t xml:space="preserve">Δωδεκανησιακό τουρνουά </w:t>
      </w:r>
      <w:proofErr w:type="spellStart"/>
      <w:r w:rsidRPr="00043AA8">
        <w:rPr>
          <w:rFonts w:ascii="Calibri" w:eastAsia="Arial" w:hAnsi="Calibri" w:cs="Calibri"/>
        </w:rPr>
        <w:t>bowling</w:t>
      </w:r>
      <w:proofErr w:type="spellEnd"/>
      <w:r w:rsidRPr="00043AA8">
        <w:rPr>
          <w:rFonts w:ascii="Calibri" w:eastAsia="Arial" w:hAnsi="Calibri" w:cs="Calibri"/>
        </w:rPr>
        <w:t>, στο οποίο συμμετείχαν επίσης πέντε Δημοτικά σχολεία του νησιού μας και τρεις φορείς ειδικής αγωγής της Δωδεκανήσου.</w:t>
      </w:r>
    </w:p>
    <w:p w:rsidR="00043AA8" w:rsidRPr="00043AA8" w:rsidRDefault="00043AA8" w:rsidP="00043AA8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4" w:name="_a1g3dsg6obcj" w:colFirst="0" w:colLast="0"/>
      <w:bookmarkEnd w:id="4"/>
      <w:r w:rsidRPr="00043AA8">
        <w:rPr>
          <w:rFonts w:ascii="Calibri" w:eastAsia="Arial" w:hAnsi="Calibri" w:cs="Calibri"/>
        </w:rPr>
        <w:t xml:space="preserve">Τα παιδιά του </w:t>
      </w:r>
      <w:proofErr w:type="spellStart"/>
      <w:r w:rsidRPr="00043AA8">
        <w:rPr>
          <w:rFonts w:ascii="Calibri" w:eastAsia="Arial" w:hAnsi="Calibri" w:cs="Calibri"/>
        </w:rPr>
        <w:t>Σβουρένειου</w:t>
      </w:r>
      <w:proofErr w:type="spellEnd"/>
      <w:r w:rsidRPr="00043AA8">
        <w:rPr>
          <w:rFonts w:ascii="Calibri" w:eastAsia="Arial" w:hAnsi="Calibri" w:cs="Calibri"/>
        </w:rPr>
        <w:t xml:space="preserve"> έστειλαν το μήνυμα της συμμετοχής και της άμιλλας, απέδειξαν ότι η συνεχής και συνεπής προσπάθεια είναι το μήνυμα της ζωής.</w:t>
      </w:r>
    </w:p>
    <w:p w:rsidR="00043AA8" w:rsidRPr="00043AA8" w:rsidRDefault="00043AA8" w:rsidP="00043AA8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5" w:name="_494ee013ys49" w:colFirst="0" w:colLast="0"/>
      <w:bookmarkEnd w:id="5"/>
      <w:r w:rsidRPr="00043AA8">
        <w:rPr>
          <w:rFonts w:ascii="Calibri" w:eastAsia="Arial" w:hAnsi="Calibri" w:cs="Calibri"/>
        </w:rPr>
        <w:t xml:space="preserve">Η συνέχεια την Κυριακή 11 Ιουνίου, με τα παιδιά του </w:t>
      </w:r>
      <w:proofErr w:type="spellStart"/>
      <w:r w:rsidRPr="00043AA8">
        <w:rPr>
          <w:rFonts w:ascii="Calibri" w:eastAsia="Arial" w:hAnsi="Calibri" w:cs="Calibri"/>
        </w:rPr>
        <w:t>Σβουρένειου</w:t>
      </w:r>
      <w:proofErr w:type="spellEnd"/>
      <w:r w:rsidRPr="00043AA8">
        <w:rPr>
          <w:rFonts w:ascii="Calibri" w:eastAsia="Arial" w:hAnsi="Calibri" w:cs="Calibri"/>
        </w:rPr>
        <w:t xml:space="preserve"> </w:t>
      </w:r>
      <w:proofErr w:type="spellStart"/>
      <w:r w:rsidRPr="00043AA8">
        <w:rPr>
          <w:rFonts w:ascii="Calibri" w:eastAsia="Arial" w:hAnsi="Calibri" w:cs="Calibri"/>
        </w:rPr>
        <w:t>ΚΔΑΠμεΑ</w:t>
      </w:r>
      <w:proofErr w:type="spellEnd"/>
      <w:r w:rsidRPr="00043AA8">
        <w:rPr>
          <w:rFonts w:ascii="Calibri" w:eastAsia="Arial" w:hAnsi="Calibri" w:cs="Calibri"/>
        </w:rPr>
        <w:t xml:space="preserve"> να συμμετέχουν στη μεγάλη γιορτή για το περιβάλλον και την ανακύκλωση στο 2ο Λύκειο Κω.</w:t>
      </w:r>
    </w:p>
    <w:p w:rsidR="00043AA8" w:rsidRPr="00043AA8" w:rsidRDefault="00043AA8" w:rsidP="00043AA8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6" w:name="_kg8y825k4kqv" w:colFirst="0" w:colLast="0"/>
      <w:bookmarkEnd w:id="6"/>
      <w:r w:rsidRPr="00043AA8">
        <w:rPr>
          <w:rFonts w:ascii="Calibri" w:eastAsia="Arial" w:hAnsi="Calibri" w:cs="Calibri"/>
        </w:rPr>
        <w:t>Τα έργα των παιδιών από ανακυκλώσιμα υλικά φιλοξενήθηκαν στη</w:t>
      </w:r>
      <w:r w:rsidR="008F3BC0">
        <w:rPr>
          <w:rFonts w:ascii="Calibri" w:eastAsia="Arial" w:hAnsi="Calibri" w:cs="Calibri"/>
        </w:rPr>
        <w:t xml:space="preserve">ν έκθεση που ακολούθησε στο 4ο </w:t>
      </w:r>
      <w:r w:rsidRPr="00043AA8">
        <w:rPr>
          <w:rFonts w:ascii="Calibri" w:eastAsia="Arial" w:hAnsi="Calibri" w:cs="Calibri"/>
        </w:rPr>
        <w:t>Δημοτικό σχολείο, εισπράττοντας τον θαυμασμό όλων όσων επισκέφτηκαν τον χώρο.</w:t>
      </w:r>
    </w:p>
    <w:p w:rsidR="00043AA8" w:rsidRPr="00043AA8" w:rsidRDefault="00043AA8" w:rsidP="00043AA8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7" w:name="_mba6qpukpnks" w:colFirst="0" w:colLast="0"/>
      <w:bookmarkEnd w:id="7"/>
      <w:r w:rsidRPr="00043AA8">
        <w:rPr>
          <w:rFonts w:ascii="Calibri" w:eastAsia="Arial" w:hAnsi="Calibri" w:cs="Calibri"/>
        </w:rPr>
        <w:t>Με την πολύτιμη συνδρομή και συμπαράσταση, του εκπαιδευτικού προσωπικού του κέντρου, τα παιδιά διοργανώνουν εκδηλώσεις, αλλά και αποδέχονται τις προκλήσεις να συμμετέχουν ισότιμα και με αξιώσεις σε κάθε δράση.</w:t>
      </w:r>
    </w:p>
    <w:p w:rsidR="00043AA8" w:rsidRPr="00043AA8" w:rsidRDefault="00043AA8" w:rsidP="00043AA8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8" w:name="_xtyrat749mny" w:colFirst="0" w:colLast="0"/>
      <w:bookmarkEnd w:id="8"/>
      <w:r w:rsidRPr="00043AA8">
        <w:rPr>
          <w:rFonts w:ascii="Calibri" w:eastAsia="Arial" w:hAnsi="Calibri" w:cs="Calibri"/>
        </w:rPr>
        <w:t>Αποδεικνύουν ότι είναι αγωνιστές της ζωής.</w:t>
      </w:r>
    </w:p>
    <w:p w:rsidR="00043AA8" w:rsidRPr="00043AA8" w:rsidRDefault="00043AA8" w:rsidP="00043AA8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9" w:name="_nkj0y3skifu1" w:colFirst="0" w:colLast="0"/>
      <w:bookmarkEnd w:id="9"/>
      <w:r w:rsidRPr="00043AA8">
        <w:rPr>
          <w:rFonts w:ascii="Calibri" w:eastAsia="Arial" w:hAnsi="Calibri" w:cs="Calibri"/>
        </w:rPr>
        <w:t xml:space="preserve">Ο Δήμος της Κω συνεχίζει την προσπάθεια, στέκεται δίπλα σε αυτά τα παιδιά και στηρίζει τη λειτουργία του </w:t>
      </w:r>
      <w:proofErr w:type="spellStart"/>
      <w:r w:rsidRPr="00043AA8">
        <w:rPr>
          <w:rFonts w:ascii="Calibri" w:eastAsia="Arial" w:hAnsi="Calibri" w:cs="Calibri"/>
        </w:rPr>
        <w:t>Σβουρένειου</w:t>
      </w:r>
      <w:proofErr w:type="spellEnd"/>
      <w:r w:rsidRPr="00043AA8">
        <w:rPr>
          <w:rFonts w:ascii="Calibri" w:eastAsia="Arial" w:hAnsi="Calibri" w:cs="Calibri"/>
        </w:rPr>
        <w:t xml:space="preserve"> </w:t>
      </w:r>
      <w:proofErr w:type="spellStart"/>
      <w:r w:rsidRPr="00043AA8">
        <w:rPr>
          <w:rFonts w:ascii="Calibri" w:eastAsia="Arial" w:hAnsi="Calibri" w:cs="Calibri"/>
        </w:rPr>
        <w:t>ΚΔΑΠμεΑ</w:t>
      </w:r>
      <w:proofErr w:type="spellEnd"/>
      <w:r w:rsidRPr="00043AA8">
        <w:rPr>
          <w:rFonts w:ascii="Calibri" w:eastAsia="Arial" w:hAnsi="Calibri" w:cs="Calibri"/>
        </w:rPr>
        <w:t>, που αποτελεί</w:t>
      </w:r>
      <w:r>
        <w:rPr>
          <w:rFonts w:ascii="Calibri" w:eastAsia="Arial" w:hAnsi="Calibri" w:cs="Calibri"/>
        </w:rPr>
        <w:t xml:space="preserve"> κυψέλη γνώσης και δημιουργίας.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D9" w:rsidRDefault="00374FD9" w:rsidP="0034192E">
      <w:r>
        <w:separator/>
      </w:r>
    </w:p>
  </w:endnote>
  <w:endnote w:type="continuationSeparator" w:id="0">
    <w:p w:rsidR="00374FD9" w:rsidRDefault="00374FD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402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D9" w:rsidRDefault="00374FD9" w:rsidP="0034192E">
      <w:r>
        <w:separator/>
      </w:r>
    </w:p>
  </w:footnote>
  <w:footnote w:type="continuationSeparator" w:id="0">
    <w:p w:rsidR="00374FD9" w:rsidRDefault="00374FD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43AA8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1F2402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74FD9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2420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3BC0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1B51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3664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30989D-73EF-4D77-94CB-60D78376F143}"/>
</file>

<file path=customXml/itemProps2.xml><?xml version="1.0" encoding="utf-8"?>
<ds:datastoreItem xmlns:ds="http://schemas.openxmlformats.org/officeDocument/2006/customXml" ds:itemID="{8C237F02-C678-4AC7-BFDB-984A94FA3248}"/>
</file>

<file path=customXml/itemProps3.xml><?xml version="1.0" encoding="utf-8"?>
<ds:datastoreItem xmlns:ds="http://schemas.openxmlformats.org/officeDocument/2006/customXml" ds:itemID="{A5F4CBE4-842A-4C88-ABEE-CB3DC042C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2017-06-12T11:09:00Z</dcterms:created>
  <dcterms:modified xsi:type="dcterms:W3CDTF">2017-06-12T11:14:00Z</dcterms:modified>
</cp:coreProperties>
</file>